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Default="00531127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</w:t>
      </w:r>
      <w:r w:rsidR="000730EE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AA6" w:rsidRDefault="00957AA6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137B7C">
        <w:rPr>
          <w:rFonts w:ascii="Times New Roman" w:hAnsi="Times New Roman" w:cs="Times New Roman"/>
          <w:b/>
          <w:sz w:val="28"/>
          <w:szCs w:val="28"/>
        </w:rPr>
        <w:t>10</w:t>
      </w: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Уч</w:t>
      </w:r>
      <w:r w:rsidR="00137B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ного совета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37B7C">
        <w:rPr>
          <w:rFonts w:ascii="Times New Roman" w:hAnsi="Times New Roman" w:cs="Times New Roman"/>
          <w:b/>
          <w:sz w:val="28"/>
          <w:szCs w:val="28"/>
        </w:rPr>
        <w:t>06</w:t>
      </w:r>
      <w:r w:rsidR="00002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B7C">
        <w:rPr>
          <w:rFonts w:ascii="Times New Roman" w:hAnsi="Times New Roman" w:cs="Times New Roman"/>
          <w:b/>
          <w:sz w:val="28"/>
          <w:szCs w:val="28"/>
        </w:rPr>
        <w:t>декабря</w:t>
      </w:r>
      <w:r w:rsidR="000B4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699D">
        <w:rPr>
          <w:rFonts w:ascii="Times New Roman" w:hAnsi="Times New Roman" w:cs="Times New Roman"/>
          <w:b/>
          <w:sz w:val="28"/>
          <w:szCs w:val="28"/>
        </w:rPr>
        <w:t>2</w:t>
      </w:r>
      <w:r w:rsidR="000668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531127">
        <w:rPr>
          <w:rFonts w:ascii="Times New Roman" w:hAnsi="Times New Roman" w:cs="Times New Roman"/>
          <w:sz w:val="28"/>
          <w:szCs w:val="28"/>
        </w:rPr>
        <w:t>18</w:t>
      </w: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06687D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1D7E4D"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0730EE" w:rsidRDefault="000730EE" w:rsidP="0007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 w:rsidR="00531127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53112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Ученого совета – Ковальская Л.С.</w:t>
      </w:r>
    </w:p>
    <w:p w:rsidR="000730EE" w:rsidRDefault="000730EE" w:rsidP="0000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Pr="00212AF7" w:rsidRDefault="000730EE" w:rsidP="00212A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F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F0358" w:rsidRDefault="00137B7C" w:rsidP="000F0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результатах промежуточной аттестации за 1 квартиль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2022/2023 уч. года.</w:t>
      </w:r>
      <w:r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358" w:rsidRPr="006F18F1" w:rsidRDefault="000F0358" w:rsidP="000F0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8F1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8F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Рыженко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 </w:t>
      </w:r>
      <w:r w:rsidRPr="006F18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ергеевна </w:t>
      </w:r>
      <w:r w:rsidRPr="00296C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6C1D">
        <w:rPr>
          <w:rFonts w:ascii="Times New Roman" w:hAnsi="Times New Roman" w:cs="Times New Roman"/>
          <w:sz w:val="28"/>
          <w:szCs w:val="28"/>
        </w:rPr>
        <w:t xml:space="preserve"> начальник отдела сопрово</w:t>
      </w:r>
      <w:r w:rsidRPr="00296C1D">
        <w:rPr>
          <w:rFonts w:ascii="Times New Roman" w:hAnsi="Times New Roman" w:cs="Times New Roman"/>
          <w:sz w:val="28"/>
          <w:szCs w:val="28"/>
        </w:rPr>
        <w:t>ж</w:t>
      </w:r>
      <w:r w:rsidRPr="00296C1D">
        <w:rPr>
          <w:rFonts w:ascii="Times New Roman" w:hAnsi="Times New Roman" w:cs="Times New Roman"/>
          <w:sz w:val="28"/>
          <w:szCs w:val="28"/>
        </w:rPr>
        <w:t>дения образовательных программ Института «Академия строительства и а</w:t>
      </w:r>
      <w:r w:rsidRPr="00296C1D">
        <w:rPr>
          <w:rFonts w:ascii="Times New Roman" w:hAnsi="Times New Roman" w:cs="Times New Roman"/>
          <w:sz w:val="28"/>
          <w:szCs w:val="28"/>
        </w:rPr>
        <w:t>р</w:t>
      </w:r>
      <w:r w:rsidRPr="00296C1D">
        <w:rPr>
          <w:rFonts w:ascii="Times New Roman" w:hAnsi="Times New Roman" w:cs="Times New Roman"/>
          <w:sz w:val="28"/>
          <w:szCs w:val="28"/>
        </w:rPr>
        <w:t>хитектуры»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358" w:rsidRDefault="00137B7C" w:rsidP="000F0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F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0F03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ереутверждени</w:t>
      </w:r>
      <w:r w:rsidR="000F03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диссертационной </w:t>
      </w:r>
      <w:proofErr w:type="gramStart"/>
      <w:r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соискателя ученой степени кандидата технических наук Котовской Елены Евгеньевны</w:t>
      </w:r>
      <w:proofErr w:type="gramEnd"/>
      <w:r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7B7C" w:rsidRPr="00137B7C" w:rsidRDefault="000F0358" w:rsidP="00835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8F1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B7C"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 </w:t>
      </w:r>
      <w:r w:rsidR="00137B7C"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иколаевич – заведующий кафедрой инж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нерных систем в строительстве.</w:t>
      </w:r>
    </w:p>
    <w:p w:rsidR="000F0358" w:rsidRDefault="00137B7C" w:rsidP="00835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подготовке отчета по научной работе</w:t>
      </w:r>
      <w:r w:rsidR="000F0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358" w:rsidRDefault="000F0358" w:rsidP="00835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8F1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8F1">
        <w:rPr>
          <w:rFonts w:ascii="Times New Roman" w:hAnsi="Times New Roman" w:cs="Times New Roman"/>
          <w:sz w:val="28"/>
          <w:szCs w:val="28"/>
        </w:rPr>
        <w:t>Дьяков Игорь Михайлович – заместитель директора по научной работе института «Академия строительства и архитектуры».</w:t>
      </w:r>
    </w:p>
    <w:p w:rsidR="000F0358" w:rsidRDefault="00137B7C" w:rsidP="00835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80CC7" w:rsidRP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Международного студенческого строительного форума – 2022 «Инновационное развитие строительства и архитектуры: взгляд в б</w:t>
      </w:r>
      <w:r w:rsidR="00880CC7" w:rsidRP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80CC7" w:rsidRP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дущее»</w:t>
      </w:r>
      <w:r w:rsidR="000F0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358" w:rsidRDefault="000F0358" w:rsidP="00835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8F1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="00880CC7" w:rsidRP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19C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Pr="0068419C">
        <w:rPr>
          <w:rFonts w:ascii="Times New Roman" w:hAnsi="Times New Roman" w:cs="Times New Roman"/>
          <w:sz w:val="28"/>
          <w:szCs w:val="28"/>
        </w:rPr>
        <w:t xml:space="preserve"> Наталья Владимировна </w:t>
      </w:r>
      <w:r w:rsidRPr="006F18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6F18F1">
        <w:rPr>
          <w:rFonts w:ascii="Times New Roman" w:hAnsi="Times New Roman" w:cs="Times New Roman"/>
          <w:sz w:val="28"/>
          <w:szCs w:val="28"/>
        </w:rPr>
        <w:t xml:space="preserve"> института «Академия строительства и архитектуры»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7B7C" w:rsidRPr="00137B7C" w:rsidRDefault="00137B7C" w:rsidP="008351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Разное.</w:t>
      </w:r>
    </w:p>
    <w:p w:rsidR="000F0358" w:rsidRDefault="00137B7C" w:rsidP="008351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 рекомендации к избранию на замещение должности заведующего кафедрой </w:t>
      </w:r>
    </w:p>
    <w:p w:rsidR="00137B7C" w:rsidRDefault="000F0358" w:rsidP="00471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8F1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19C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Pr="0068419C">
        <w:rPr>
          <w:rFonts w:ascii="Times New Roman" w:hAnsi="Times New Roman" w:cs="Times New Roman"/>
          <w:sz w:val="28"/>
          <w:szCs w:val="28"/>
        </w:rPr>
        <w:t xml:space="preserve"> Наталья Владимировна </w:t>
      </w:r>
      <w:r w:rsidRPr="006F18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6F18F1">
        <w:rPr>
          <w:rFonts w:ascii="Times New Roman" w:hAnsi="Times New Roman" w:cs="Times New Roman"/>
          <w:sz w:val="28"/>
          <w:szCs w:val="28"/>
        </w:rPr>
        <w:t xml:space="preserve"> института «Академия строительства и архитектуры»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358" w:rsidRDefault="001C5BA0" w:rsidP="00471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 рекомендации к изданию монографии.</w:t>
      </w:r>
    </w:p>
    <w:p w:rsidR="001C5BA0" w:rsidRDefault="001C5BA0" w:rsidP="001C5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8F1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8F1">
        <w:rPr>
          <w:rFonts w:ascii="Times New Roman" w:hAnsi="Times New Roman" w:cs="Times New Roman"/>
          <w:sz w:val="28"/>
          <w:szCs w:val="28"/>
        </w:rPr>
        <w:t>Дьяков Игорь Михайлович – заместитель директора по научной работе института «Академия строительства и архитектуры».</w:t>
      </w:r>
    </w:p>
    <w:p w:rsidR="001C5BA0" w:rsidRDefault="001C5BA0" w:rsidP="00471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BA0" w:rsidRDefault="001C5BA0" w:rsidP="00471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BA0" w:rsidRDefault="001C5BA0" w:rsidP="00471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265F" w:rsidRDefault="00C603C1" w:rsidP="00471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11AE" w:rsidRPr="002011AE">
        <w:rPr>
          <w:rFonts w:ascii="Times New Roman" w:hAnsi="Times New Roman" w:cs="Times New Roman"/>
          <w:sz w:val="28"/>
          <w:szCs w:val="28"/>
        </w:rPr>
        <w:t xml:space="preserve">. </w:t>
      </w:r>
      <w:r w:rsidR="00137B7C" w:rsidRPr="00137B7C">
        <w:rPr>
          <w:rFonts w:ascii="Times New Roman" w:hAnsi="Times New Roman" w:cs="Times New Roman"/>
          <w:sz w:val="28"/>
          <w:szCs w:val="28"/>
        </w:rPr>
        <w:t>О результатах промежуточной аттестации за 1 квартиль 2022/2023 уч. года.</w:t>
      </w:r>
    </w:p>
    <w:p w:rsidR="00137B7C" w:rsidRPr="007B6DCE" w:rsidRDefault="002011AE" w:rsidP="007B6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E00C64">
        <w:rPr>
          <w:rFonts w:ascii="Times New Roman" w:hAnsi="Times New Roman" w:cs="Times New Roman"/>
          <w:sz w:val="28"/>
          <w:szCs w:val="28"/>
        </w:rPr>
        <w:t xml:space="preserve"> </w:t>
      </w:r>
      <w:r w:rsidR="00137B7C">
        <w:rPr>
          <w:rFonts w:ascii="Times New Roman" w:hAnsi="Times New Roman" w:cs="Times New Roman"/>
          <w:sz w:val="28"/>
          <w:szCs w:val="28"/>
        </w:rPr>
        <w:t>Рыженко Е</w:t>
      </w:r>
      <w:r w:rsidR="000F0358">
        <w:rPr>
          <w:rFonts w:ascii="Times New Roman" w:hAnsi="Times New Roman" w:cs="Times New Roman"/>
          <w:sz w:val="28"/>
          <w:szCs w:val="28"/>
        </w:rPr>
        <w:t xml:space="preserve">лену </w:t>
      </w:r>
      <w:r w:rsidR="00137B7C">
        <w:rPr>
          <w:rFonts w:ascii="Times New Roman" w:hAnsi="Times New Roman" w:cs="Times New Roman"/>
          <w:sz w:val="28"/>
          <w:szCs w:val="28"/>
        </w:rPr>
        <w:t>С</w:t>
      </w:r>
      <w:r w:rsidR="000F0358">
        <w:rPr>
          <w:rFonts w:ascii="Times New Roman" w:hAnsi="Times New Roman" w:cs="Times New Roman"/>
          <w:sz w:val="28"/>
          <w:szCs w:val="28"/>
        </w:rPr>
        <w:t>ергеевну</w:t>
      </w:r>
      <w:r w:rsidR="00137B7C">
        <w:rPr>
          <w:rFonts w:ascii="Times New Roman" w:hAnsi="Times New Roman" w:cs="Times New Roman"/>
          <w:sz w:val="28"/>
          <w:szCs w:val="28"/>
        </w:rPr>
        <w:t xml:space="preserve"> </w:t>
      </w:r>
      <w:r w:rsid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7B7C"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промежуточной аттестации за 1 квартиль</w:t>
      </w:r>
      <w:r w:rsid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2022/2023 уч.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7"/>
        <w:gridCol w:w="1417"/>
        <w:gridCol w:w="1827"/>
      </w:tblGrid>
      <w:tr w:rsidR="00137B7C" w:rsidRPr="00137B7C" w:rsidTr="00835116">
        <w:trPr>
          <w:trHeight w:val="473"/>
        </w:trPr>
        <w:tc>
          <w:tcPr>
            <w:tcW w:w="6327" w:type="dxa"/>
          </w:tcPr>
          <w:p w:rsidR="00137B7C" w:rsidRPr="00137B7C" w:rsidRDefault="00137B7C" w:rsidP="00137B7C">
            <w:pPr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7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Направление подготовки</w:t>
            </w:r>
          </w:p>
        </w:tc>
        <w:tc>
          <w:tcPr>
            <w:tcW w:w="1417" w:type="dxa"/>
            <w:noWrap/>
          </w:tcPr>
          <w:p w:rsidR="00137B7C" w:rsidRPr="00137B7C" w:rsidRDefault="00137B7C" w:rsidP="00137B7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7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  <w:p w:rsidR="00137B7C" w:rsidRPr="00137B7C" w:rsidRDefault="00137B7C" w:rsidP="00137B7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7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студентов</w:t>
            </w:r>
          </w:p>
        </w:tc>
        <w:tc>
          <w:tcPr>
            <w:tcW w:w="1827" w:type="dxa"/>
          </w:tcPr>
          <w:p w:rsidR="00137B7C" w:rsidRPr="00137B7C" w:rsidRDefault="00523AB0" w:rsidP="00137B7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Абсолютная успеваемость</w:t>
            </w:r>
          </w:p>
        </w:tc>
      </w:tr>
      <w:tr w:rsidR="00137B7C" w:rsidRPr="00137B7C" w:rsidTr="00835116">
        <w:trPr>
          <w:trHeight w:val="256"/>
        </w:trPr>
        <w:tc>
          <w:tcPr>
            <w:tcW w:w="6327" w:type="dxa"/>
            <w:hideMark/>
          </w:tcPr>
          <w:p w:rsidR="00137B7C" w:rsidRPr="00137B7C" w:rsidRDefault="00137B7C" w:rsidP="00137B7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7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Градостроительство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(3-5 курс)</w:t>
            </w:r>
          </w:p>
        </w:tc>
        <w:tc>
          <w:tcPr>
            <w:tcW w:w="1417" w:type="dxa"/>
            <w:noWrap/>
            <w:vAlign w:val="center"/>
            <w:hideMark/>
          </w:tcPr>
          <w:p w:rsidR="00137B7C" w:rsidRPr="00137B7C" w:rsidRDefault="00137B7C" w:rsidP="00137B7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7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1827" w:type="dxa"/>
            <w:vAlign w:val="center"/>
          </w:tcPr>
          <w:p w:rsidR="00137B7C" w:rsidRPr="00137B7C" w:rsidRDefault="00137B7C" w:rsidP="00137B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B7C">
              <w:rPr>
                <w:rFonts w:ascii="Times New Roman" w:hAnsi="Times New Roman" w:cs="Times New Roman"/>
                <w:bCs/>
                <w:sz w:val="28"/>
                <w:szCs w:val="28"/>
              </w:rPr>
              <w:t>61,97</w:t>
            </w:r>
          </w:p>
        </w:tc>
      </w:tr>
      <w:tr w:rsidR="00137B7C" w:rsidRPr="00137B7C" w:rsidTr="00835116">
        <w:trPr>
          <w:trHeight w:val="261"/>
        </w:trPr>
        <w:tc>
          <w:tcPr>
            <w:tcW w:w="6327" w:type="dxa"/>
            <w:hideMark/>
          </w:tcPr>
          <w:p w:rsidR="00137B7C" w:rsidRPr="00137B7C" w:rsidRDefault="00137B7C" w:rsidP="00137B7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7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(3-5 курс)</w:t>
            </w:r>
          </w:p>
        </w:tc>
        <w:tc>
          <w:tcPr>
            <w:tcW w:w="1417" w:type="dxa"/>
            <w:noWrap/>
            <w:vAlign w:val="center"/>
            <w:hideMark/>
          </w:tcPr>
          <w:p w:rsidR="00137B7C" w:rsidRPr="00137B7C" w:rsidRDefault="00137B7C" w:rsidP="00137B7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7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827" w:type="dxa"/>
            <w:vAlign w:val="center"/>
          </w:tcPr>
          <w:p w:rsidR="00137B7C" w:rsidRPr="00137B7C" w:rsidRDefault="00137B7C" w:rsidP="00137B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B7C">
              <w:rPr>
                <w:rFonts w:ascii="Times New Roman" w:hAnsi="Times New Roman" w:cs="Times New Roman"/>
                <w:bCs/>
                <w:sz w:val="28"/>
                <w:szCs w:val="28"/>
              </w:rPr>
              <w:t>51,76</w:t>
            </w:r>
          </w:p>
        </w:tc>
      </w:tr>
      <w:tr w:rsidR="00137B7C" w:rsidRPr="00137B7C" w:rsidTr="00835116">
        <w:trPr>
          <w:trHeight w:val="239"/>
        </w:trPr>
        <w:tc>
          <w:tcPr>
            <w:tcW w:w="6327" w:type="dxa"/>
            <w:hideMark/>
          </w:tcPr>
          <w:p w:rsidR="00137B7C" w:rsidRPr="00137B7C" w:rsidRDefault="00137B7C" w:rsidP="00137B7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7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Автоматизация технологических процессов</w:t>
            </w:r>
          </w:p>
        </w:tc>
        <w:tc>
          <w:tcPr>
            <w:tcW w:w="1417" w:type="dxa"/>
            <w:noWrap/>
            <w:vAlign w:val="center"/>
            <w:hideMark/>
          </w:tcPr>
          <w:p w:rsidR="00137B7C" w:rsidRPr="00137B7C" w:rsidRDefault="00137B7C" w:rsidP="00137B7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7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27" w:type="dxa"/>
            <w:vAlign w:val="center"/>
          </w:tcPr>
          <w:p w:rsidR="00137B7C" w:rsidRPr="00137B7C" w:rsidRDefault="00137B7C" w:rsidP="00137B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B7C">
              <w:rPr>
                <w:rFonts w:ascii="Times New Roman" w:hAnsi="Times New Roman" w:cs="Times New Roman"/>
                <w:bCs/>
                <w:sz w:val="28"/>
                <w:szCs w:val="28"/>
              </w:rPr>
              <w:t>29,17</w:t>
            </w:r>
          </w:p>
        </w:tc>
      </w:tr>
      <w:tr w:rsidR="00137B7C" w:rsidRPr="00137B7C" w:rsidTr="00835116">
        <w:trPr>
          <w:trHeight w:val="289"/>
        </w:trPr>
        <w:tc>
          <w:tcPr>
            <w:tcW w:w="6327" w:type="dxa"/>
            <w:hideMark/>
          </w:tcPr>
          <w:p w:rsidR="00137B7C" w:rsidRPr="00137B7C" w:rsidRDefault="00137B7C" w:rsidP="00137B7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37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Природообустройство</w:t>
            </w:r>
            <w:proofErr w:type="spellEnd"/>
            <w:r w:rsidRPr="00137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водопользование</w:t>
            </w:r>
          </w:p>
        </w:tc>
        <w:tc>
          <w:tcPr>
            <w:tcW w:w="1417" w:type="dxa"/>
            <w:noWrap/>
            <w:vAlign w:val="center"/>
            <w:hideMark/>
          </w:tcPr>
          <w:p w:rsidR="00137B7C" w:rsidRPr="00137B7C" w:rsidRDefault="00137B7C" w:rsidP="00137B7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7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27" w:type="dxa"/>
            <w:vAlign w:val="center"/>
          </w:tcPr>
          <w:p w:rsidR="00137B7C" w:rsidRPr="00137B7C" w:rsidRDefault="00137B7C" w:rsidP="00137B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B7C">
              <w:rPr>
                <w:rFonts w:ascii="Times New Roman" w:hAnsi="Times New Roman" w:cs="Times New Roman"/>
                <w:bCs/>
                <w:sz w:val="28"/>
                <w:szCs w:val="28"/>
              </w:rPr>
              <w:t>33,33</w:t>
            </w:r>
          </w:p>
        </w:tc>
      </w:tr>
      <w:tr w:rsidR="00137B7C" w:rsidRPr="00137B7C" w:rsidTr="00835116">
        <w:trPr>
          <w:trHeight w:val="273"/>
        </w:trPr>
        <w:tc>
          <w:tcPr>
            <w:tcW w:w="6327" w:type="dxa"/>
            <w:hideMark/>
          </w:tcPr>
          <w:p w:rsidR="00137B7C" w:rsidRPr="00137B7C" w:rsidRDefault="00137B7C" w:rsidP="00137B7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7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Градостроительство (магистры)</w:t>
            </w:r>
          </w:p>
        </w:tc>
        <w:tc>
          <w:tcPr>
            <w:tcW w:w="1417" w:type="dxa"/>
            <w:noWrap/>
            <w:vAlign w:val="center"/>
            <w:hideMark/>
          </w:tcPr>
          <w:p w:rsidR="00137B7C" w:rsidRPr="00137B7C" w:rsidRDefault="00137B7C" w:rsidP="00137B7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7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827" w:type="dxa"/>
            <w:vAlign w:val="center"/>
          </w:tcPr>
          <w:p w:rsidR="00137B7C" w:rsidRPr="00137B7C" w:rsidRDefault="00137B7C" w:rsidP="00137B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B7C">
              <w:rPr>
                <w:rFonts w:ascii="Times New Roman" w:hAnsi="Times New Roman" w:cs="Times New Roman"/>
                <w:bCs/>
                <w:sz w:val="28"/>
                <w:szCs w:val="28"/>
              </w:rPr>
              <w:t>31,48</w:t>
            </w:r>
          </w:p>
        </w:tc>
      </w:tr>
      <w:tr w:rsidR="00137B7C" w:rsidRPr="00137B7C" w:rsidTr="00835116">
        <w:trPr>
          <w:trHeight w:val="70"/>
        </w:trPr>
        <w:tc>
          <w:tcPr>
            <w:tcW w:w="6327" w:type="dxa"/>
            <w:hideMark/>
          </w:tcPr>
          <w:p w:rsidR="00137B7C" w:rsidRPr="00137B7C" w:rsidRDefault="00137B7C" w:rsidP="00137B7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7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Строительство (магистры)</w:t>
            </w:r>
          </w:p>
        </w:tc>
        <w:tc>
          <w:tcPr>
            <w:tcW w:w="1417" w:type="dxa"/>
            <w:noWrap/>
            <w:vAlign w:val="center"/>
            <w:hideMark/>
          </w:tcPr>
          <w:p w:rsidR="00137B7C" w:rsidRPr="00137B7C" w:rsidRDefault="00137B7C" w:rsidP="00137B7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7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827" w:type="dxa"/>
            <w:vAlign w:val="center"/>
          </w:tcPr>
          <w:p w:rsidR="00137B7C" w:rsidRPr="00137B7C" w:rsidRDefault="00137B7C" w:rsidP="00137B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B7C">
              <w:rPr>
                <w:rFonts w:ascii="Times New Roman" w:hAnsi="Times New Roman" w:cs="Times New Roman"/>
                <w:bCs/>
                <w:sz w:val="28"/>
                <w:szCs w:val="28"/>
              </w:rPr>
              <w:t>47,30</w:t>
            </w:r>
          </w:p>
        </w:tc>
      </w:tr>
      <w:tr w:rsidR="00137B7C" w:rsidRPr="00137B7C" w:rsidTr="00835116">
        <w:trPr>
          <w:trHeight w:val="79"/>
        </w:trPr>
        <w:tc>
          <w:tcPr>
            <w:tcW w:w="6327" w:type="dxa"/>
            <w:hideMark/>
          </w:tcPr>
          <w:p w:rsidR="00835116" w:rsidRDefault="00137B7C" w:rsidP="00137B7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37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Природообустройство</w:t>
            </w:r>
            <w:proofErr w:type="spellEnd"/>
            <w:r w:rsidRPr="00137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водопользование </w:t>
            </w:r>
          </w:p>
          <w:p w:rsidR="00137B7C" w:rsidRPr="00137B7C" w:rsidRDefault="00137B7C" w:rsidP="00137B7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7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(магистры)</w:t>
            </w:r>
          </w:p>
        </w:tc>
        <w:tc>
          <w:tcPr>
            <w:tcW w:w="1417" w:type="dxa"/>
            <w:noWrap/>
            <w:vAlign w:val="center"/>
            <w:hideMark/>
          </w:tcPr>
          <w:p w:rsidR="00137B7C" w:rsidRPr="00137B7C" w:rsidRDefault="00137B7C" w:rsidP="00137B7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7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27" w:type="dxa"/>
            <w:vAlign w:val="center"/>
          </w:tcPr>
          <w:p w:rsidR="00137B7C" w:rsidRPr="00137B7C" w:rsidRDefault="00137B7C" w:rsidP="00137B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B7C">
              <w:rPr>
                <w:rFonts w:ascii="Times New Roman" w:hAnsi="Times New Roman" w:cs="Times New Roman"/>
                <w:bCs/>
                <w:sz w:val="28"/>
                <w:szCs w:val="28"/>
              </w:rPr>
              <w:t>40,00</w:t>
            </w:r>
          </w:p>
        </w:tc>
      </w:tr>
      <w:tr w:rsidR="00523AB0" w:rsidRPr="00137B7C" w:rsidTr="00835116">
        <w:trPr>
          <w:trHeight w:val="79"/>
        </w:trPr>
        <w:tc>
          <w:tcPr>
            <w:tcW w:w="6327" w:type="dxa"/>
          </w:tcPr>
          <w:p w:rsidR="00523AB0" w:rsidRPr="00137B7C" w:rsidRDefault="00523AB0" w:rsidP="00523AB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 по направлениям подготовки</w:t>
            </w:r>
          </w:p>
        </w:tc>
        <w:tc>
          <w:tcPr>
            <w:tcW w:w="1417" w:type="dxa"/>
            <w:noWrap/>
            <w:vAlign w:val="center"/>
          </w:tcPr>
          <w:p w:rsidR="00523AB0" w:rsidRPr="00137B7C" w:rsidRDefault="00523AB0" w:rsidP="00137B7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1827" w:type="dxa"/>
            <w:vAlign w:val="center"/>
          </w:tcPr>
          <w:p w:rsidR="00523AB0" w:rsidRPr="00137B7C" w:rsidRDefault="00523AB0" w:rsidP="00137B7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50,78</w:t>
            </w:r>
          </w:p>
        </w:tc>
      </w:tr>
    </w:tbl>
    <w:p w:rsidR="00523AB0" w:rsidRDefault="00523AB0" w:rsidP="00002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127" w:rsidRPr="00523AB0" w:rsidRDefault="00C603C1" w:rsidP="0000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  <w:r w:rsidR="00813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3AB0" w:rsidRPr="00523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усилить работу с </w:t>
      </w:r>
      <w:proofErr w:type="gramStart"/>
      <w:r w:rsidR="00523AB0" w:rsidRPr="00523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="00523AB0" w:rsidRPr="00523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ликвидации академических задолженностей. На следующем заседании ученого совета с</w:t>
      </w:r>
      <w:r w:rsidR="00523AB0" w:rsidRPr="00523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23AB0" w:rsidRPr="00523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общить о результатах проведенной работы по ликвидации академических з</w:t>
      </w:r>
      <w:r w:rsidR="00523AB0" w:rsidRPr="00523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23AB0" w:rsidRPr="00523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долженностей.</w:t>
      </w:r>
    </w:p>
    <w:p w:rsidR="002011AE" w:rsidRPr="002B0601" w:rsidRDefault="002011AE" w:rsidP="008136B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011AE" w:rsidRPr="002B0601" w:rsidRDefault="002011AE" w:rsidP="00813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06687D">
        <w:rPr>
          <w:rFonts w:ascii="Times New Roman" w:hAnsi="Times New Roman" w:cs="Times New Roman"/>
          <w:sz w:val="28"/>
          <w:szCs w:val="28"/>
        </w:rPr>
        <w:t>1</w:t>
      </w:r>
      <w:r w:rsidR="00523AB0">
        <w:rPr>
          <w:rFonts w:ascii="Times New Roman" w:hAnsi="Times New Roman" w:cs="Times New Roman"/>
          <w:sz w:val="28"/>
          <w:szCs w:val="28"/>
        </w:rPr>
        <w:t>7</w:t>
      </w:r>
    </w:p>
    <w:p w:rsidR="002011AE" w:rsidRPr="002B0601" w:rsidRDefault="002011AE" w:rsidP="00813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2011AE" w:rsidRDefault="002011AE" w:rsidP="00813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2011AE" w:rsidRDefault="002011AE" w:rsidP="0081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AB0" w:rsidRPr="00523AB0" w:rsidRDefault="00523AB0" w:rsidP="00523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F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0F03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23AB0">
        <w:rPr>
          <w:rFonts w:ascii="Times New Roman" w:hAnsi="Times New Roman" w:cs="Times New Roman"/>
          <w:sz w:val="28"/>
          <w:szCs w:val="28"/>
        </w:rPr>
        <w:t>ереутверждени</w:t>
      </w:r>
      <w:r w:rsidR="000F035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23AB0">
        <w:rPr>
          <w:rFonts w:ascii="Times New Roman" w:hAnsi="Times New Roman" w:cs="Times New Roman"/>
          <w:sz w:val="28"/>
          <w:szCs w:val="28"/>
        </w:rPr>
        <w:t xml:space="preserve"> темы диссертационной </w:t>
      </w:r>
      <w:proofErr w:type="gramStart"/>
      <w:r w:rsidRPr="00523AB0">
        <w:rPr>
          <w:rFonts w:ascii="Times New Roman" w:hAnsi="Times New Roman" w:cs="Times New Roman"/>
          <w:sz w:val="28"/>
          <w:szCs w:val="28"/>
        </w:rPr>
        <w:t>работы соискателя ученой степени кандидата технических наук Котовской Елены Евгеньевны</w:t>
      </w:r>
      <w:proofErr w:type="gramEnd"/>
      <w:r w:rsidRPr="00523A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AB0" w:rsidRPr="00523AB0" w:rsidRDefault="00523AB0" w:rsidP="00523AB0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3AB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СЛУШАЛИ:</w:t>
      </w:r>
      <w:r w:rsidRPr="00523AB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23A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Дьякова Игоря Михайловича о </w:t>
      </w:r>
      <w:proofErr w:type="spellStart"/>
      <w:r w:rsidRPr="00523AB0">
        <w:rPr>
          <w:rFonts w:ascii="Times New Roman" w:hAnsi="Times New Roman" w:cs="Times New Roman"/>
          <w:sz w:val="28"/>
          <w:szCs w:val="28"/>
        </w:rPr>
        <w:t>переутверждении</w:t>
      </w:r>
      <w:proofErr w:type="spellEnd"/>
      <w:r w:rsidRPr="00523AB0">
        <w:rPr>
          <w:rFonts w:ascii="Times New Roman" w:hAnsi="Times New Roman" w:cs="Times New Roman"/>
          <w:sz w:val="28"/>
          <w:szCs w:val="28"/>
        </w:rPr>
        <w:t xml:space="preserve"> темы диссертационной </w:t>
      </w:r>
      <w:proofErr w:type="gramStart"/>
      <w:r w:rsidRPr="00523AB0">
        <w:rPr>
          <w:rFonts w:ascii="Times New Roman" w:hAnsi="Times New Roman" w:cs="Times New Roman"/>
          <w:sz w:val="28"/>
          <w:szCs w:val="28"/>
        </w:rPr>
        <w:t>работы соискателя ученой степени кандидата технических наук Котовской Елены Евгеньевны</w:t>
      </w:r>
      <w:proofErr w:type="gramEnd"/>
      <w:r w:rsidRPr="00523AB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23AB0">
        <w:rPr>
          <w:sz w:val="28"/>
          <w:szCs w:val="28"/>
        </w:rPr>
        <w:t xml:space="preserve"> </w:t>
      </w:r>
      <w:r w:rsidRPr="00523A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связи с новой редакцией паспорта научной специальности </w:t>
      </w:r>
      <w:r w:rsidRPr="00523AB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2.1.4. «Водоснабжение, канализация, строительные системы охраны водных ресурсов»</w:t>
      </w:r>
      <w:r w:rsidRPr="00523AB0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523AB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утвердить</w:t>
      </w:r>
      <w:r w:rsidRPr="00523AB0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523AB0">
        <w:rPr>
          <w:rFonts w:ascii="Times New Roman" w:hAnsi="Times New Roman" w:cs="Times New Roman"/>
          <w:sz w:val="28"/>
          <w:szCs w:val="28"/>
        </w:rPr>
        <w:t xml:space="preserve">тему диссертационной работы «Совершенствование водоочистных технологий с целью обеспечения экологической и гигиенической безопасности функционирования систем питьевого водоснабжения» в следующей редакции «Совершенствование </w:t>
      </w:r>
      <w:proofErr w:type="gramStart"/>
      <w:r w:rsidRPr="00523AB0">
        <w:rPr>
          <w:rFonts w:ascii="Times New Roman" w:hAnsi="Times New Roman" w:cs="Times New Roman"/>
          <w:sz w:val="28"/>
          <w:szCs w:val="28"/>
        </w:rPr>
        <w:t>технологии подготовки питьевой воды систем водоснабжения Республики</w:t>
      </w:r>
      <w:proofErr w:type="gramEnd"/>
      <w:r w:rsidRPr="00523AB0">
        <w:rPr>
          <w:rFonts w:ascii="Times New Roman" w:hAnsi="Times New Roman" w:cs="Times New Roman"/>
          <w:sz w:val="28"/>
          <w:szCs w:val="28"/>
        </w:rPr>
        <w:t xml:space="preserve"> Крым».</w:t>
      </w:r>
    </w:p>
    <w:p w:rsidR="00523AB0" w:rsidRPr="00523AB0" w:rsidRDefault="00523AB0" w:rsidP="00523AB0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B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ПОСТАНОВИЛИ:</w:t>
      </w:r>
      <w:r w:rsidRPr="00523AB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523AB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Переутвердить</w:t>
      </w:r>
      <w:proofErr w:type="spellEnd"/>
      <w:r w:rsidRPr="00523AB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тему диссертационной работы на соискание ученой степени кандидата технических наук по специальности 2.1.4. «Водоснабжение, канализация, строительные системы охраны водных ресурсов» диссертанта Котовской Елены Евгеньевны в следующей редакции «Совершенствование </w:t>
      </w:r>
      <w:proofErr w:type="gramStart"/>
      <w:r w:rsidRPr="00523AB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технологии подготовки питьевой воды систем водоснабжения Республики</w:t>
      </w:r>
      <w:proofErr w:type="gramEnd"/>
      <w:r w:rsidRPr="00523AB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Крым».</w:t>
      </w:r>
    </w:p>
    <w:p w:rsidR="00523AB0" w:rsidRPr="00F014A6" w:rsidRDefault="00523AB0" w:rsidP="00523AB0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b/>
          <w:sz w:val="28"/>
          <w:szCs w:val="28"/>
        </w:rPr>
      </w:pPr>
      <w:r w:rsidRPr="00F014A6">
        <w:rPr>
          <w:rFonts w:cs="Times New Roman"/>
          <w:b/>
          <w:sz w:val="28"/>
          <w:szCs w:val="28"/>
        </w:rPr>
        <w:lastRenderedPageBreak/>
        <w:t>ГОЛОСОВАЛИ:</w:t>
      </w:r>
    </w:p>
    <w:p w:rsidR="00523AB0" w:rsidRPr="00523AB0" w:rsidRDefault="00523AB0" w:rsidP="00523AB0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sz w:val="28"/>
          <w:szCs w:val="28"/>
        </w:rPr>
      </w:pPr>
      <w:r w:rsidRPr="00523AB0">
        <w:rPr>
          <w:rFonts w:cs="Times New Roman"/>
          <w:sz w:val="28"/>
          <w:szCs w:val="28"/>
        </w:rPr>
        <w:t>«За» - 17</w:t>
      </w:r>
    </w:p>
    <w:p w:rsidR="00523AB0" w:rsidRPr="00523AB0" w:rsidRDefault="00523AB0" w:rsidP="00523AB0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523AB0">
        <w:rPr>
          <w:rFonts w:cs="Times New Roman"/>
          <w:sz w:val="28"/>
          <w:szCs w:val="28"/>
        </w:rPr>
        <w:t>«Против» - нет</w:t>
      </w:r>
    </w:p>
    <w:p w:rsidR="00523AB0" w:rsidRPr="00523AB0" w:rsidRDefault="00523AB0" w:rsidP="00523AB0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523AB0">
        <w:rPr>
          <w:rFonts w:cs="Times New Roman"/>
          <w:sz w:val="28"/>
          <w:szCs w:val="28"/>
        </w:rPr>
        <w:t>«Воздержались» - нет</w:t>
      </w:r>
    </w:p>
    <w:p w:rsidR="00523AB0" w:rsidRDefault="00523AB0" w:rsidP="0081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AB0" w:rsidRPr="00F014A6" w:rsidRDefault="00F014A6" w:rsidP="0081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подготовке отчета по научной работе</w:t>
      </w:r>
    </w:p>
    <w:p w:rsidR="00523AB0" w:rsidRDefault="00F014A6" w:rsidP="0081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AB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СЛУШАЛИ:</w:t>
      </w:r>
      <w:r w:rsidRPr="00523AB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23AB0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информацию Дьякова Игоря Михайловича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отчета по научной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F014A6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турным подразделениям </w:t>
      </w:r>
      <w:r w:rsidRPr="00F014A6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срок до 16.01.2023 предоставить в департамент научно-исследовательской деятельности отчет о научной деятельности структурного подразделения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23AB0" w:rsidRPr="00F014A6" w:rsidRDefault="00F014A6" w:rsidP="0081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B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ПОСТАНОВИЛИ: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F01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для своевременного составления отчета по Акад</w:t>
      </w:r>
      <w:r w:rsidRPr="00F01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</w:t>
      </w:r>
      <w:r w:rsidRPr="00F01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мии, кафедрам представить отчет по научной работе до 20.12.2020</w:t>
      </w:r>
      <w:r w:rsidRPr="00F014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замест</w:t>
      </w:r>
      <w:r w:rsidRPr="00F014A6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F014A6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телю директора по научной работе Дьякову Игорю Михайловичу</w:t>
      </w:r>
      <w:r w:rsidRPr="00F014A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863DD6" w:rsidRPr="00F014A6" w:rsidRDefault="00863DD6" w:rsidP="00863DD6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b/>
          <w:sz w:val="28"/>
          <w:szCs w:val="28"/>
        </w:rPr>
      </w:pPr>
      <w:r w:rsidRPr="00F014A6">
        <w:rPr>
          <w:rFonts w:cs="Times New Roman"/>
          <w:b/>
          <w:sz w:val="28"/>
          <w:szCs w:val="28"/>
        </w:rPr>
        <w:t>ГОЛОСОВАЛИ:</w:t>
      </w:r>
    </w:p>
    <w:p w:rsidR="00863DD6" w:rsidRPr="00523AB0" w:rsidRDefault="00863DD6" w:rsidP="00863DD6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sz w:val="28"/>
          <w:szCs w:val="28"/>
        </w:rPr>
      </w:pPr>
      <w:r w:rsidRPr="00523AB0">
        <w:rPr>
          <w:rFonts w:cs="Times New Roman"/>
          <w:sz w:val="28"/>
          <w:szCs w:val="28"/>
        </w:rPr>
        <w:t>«За» - 17</w:t>
      </w:r>
    </w:p>
    <w:p w:rsidR="00863DD6" w:rsidRPr="00523AB0" w:rsidRDefault="00863DD6" w:rsidP="00863DD6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523AB0">
        <w:rPr>
          <w:rFonts w:cs="Times New Roman"/>
          <w:sz w:val="28"/>
          <w:szCs w:val="28"/>
        </w:rPr>
        <w:t>«Против» - нет</w:t>
      </w:r>
    </w:p>
    <w:p w:rsidR="00863DD6" w:rsidRPr="00523AB0" w:rsidRDefault="00863DD6" w:rsidP="00863DD6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523AB0">
        <w:rPr>
          <w:rFonts w:cs="Times New Roman"/>
          <w:sz w:val="28"/>
          <w:szCs w:val="28"/>
        </w:rPr>
        <w:t>«Воздержались» - нет</w:t>
      </w:r>
    </w:p>
    <w:p w:rsidR="005A201A" w:rsidRDefault="005A201A" w:rsidP="0081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AB0" w:rsidRDefault="00863DD6" w:rsidP="0081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DD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r w:rsidR="00880CC7" w:rsidRP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</w:t>
      </w:r>
      <w:r w:rsid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80CC7" w:rsidRP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студенческ</w:t>
      </w:r>
      <w:r w:rsid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80CC7" w:rsidRP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</w:t>
      </w:r>
      <w:r w:rsid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80CC7" w:rsidRP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</w:t>
      </w:r>
      <w:r w:rsidR="00880CC7" w:rsidRP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80CC7" w:rsidRP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0CC7" w:rsidRP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2022 «Инновационное развитие строительства и архитектуры: взгляд в будущее»</w:t>
      </w:r>
      <w:r w:rsid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CC7" w:rsidRPr="00880CC7" w:rsidRDefault="00880CC7" w:rsidP="00880CC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3AB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СЛУШАЛИ:</w:t>
      </w:r>
      <w:r w:rsidRPr="00523AB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proofErr w:type="spellStart"/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>Цопы</w:t>
      </w:r>
      <w:proofErr w:type="spellEnd"/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</w:t>
      </w:r>
      <w:r w:rsidR="000B30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атальи 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0B3074">
        <w:rPr>
          <w:rFonts w:ascii="Times New Roman" w:eastAsia="Times New Roman" w:hAnsi="Times New Roman" w:cs="Times New Roman"/>
          <w:sz w:val="28"/>
          <w:szCs w:val="28"/>
          <w:lang w:eastAsia="zh-CN"/>
        </w:rPr>
        <w:t>ладимировны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результатах студенческого форума 2022. </w:t>
      </w:r>
      <w:proofErr w:type="gramStart"/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>Международный студенческий строительный форум – 2022 «Инновационное развитие строительства и архитектуры: взгляд в будущее» был посвящен обсуждению следующих вопросов: инновационное развитие строительства и архитектуры, проблемы теории и практики; инн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>вационные подходы в проектировании, материально-техническом обеспеч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>нии и механизации строительства; экспертиза и управление недвижимостью, приоритеты развития жилищно-коммунального хозяйства; теория и практика организационно-технологических решений в строительстве;</w:t>
      </w:r>
      <w:proofErr w:type="gramEnd"/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организация и управление инвестиционно-строительными проектами; ресурсосбережение, </w:t>
      </w:r>
      <w:proofErr w:type="spellStart"/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>энергоэффективность</w:t>
      </w:r>
      <w:proofErr w:type="spellEnd"/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экологическая безопасность в строительстве.</w:t>
      </w:r>
    </w:p>
    <w:p w:rsidR="00880CC7" w:rsidRDefault="00880CC7" w:rsidP="00880CC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 трудов по тематике Международного студенческого строител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>ного форума свидетельствует о том, что данные проблемы достаточно акт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>альны и требуют дальнейшего обсуждения в рамках заседания секций. Пр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>блематика исследований инновационного развития строительства и архите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>туры охватывала 6 направлений, представленных докладами 6 секций фор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>ма. На Пленарном заседании выступили ведущие ученые Института «Акад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мия строительства и архитектуры» Крымского федерального университета им. В.И. Вернадского.</w:t>
      </w:r>
    </w:p>
    <w:p w:rsidR="00880CC7" w:rsidRPr="00880CC7" w:rsidRDefault="00880CC7" w:rsidP="00880CC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количество участников, всего: 115 чел., в том числе: зар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бежных: </w:t>
      </w:r>
      <w:proofErr w:type="gramStart"/>
      <w:r w:rsidRP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 – 1 чел., Сербия – 1 чел., Словакия – 1 чел., Молдавская республика – 1 чел., Узбекистан – 1 чел.; студентов 88 чел., молодых ученых 8 чел., работников КФУ 14 чел., в том числе принимавших участие: очно – 55, дистанционно - 10, заочно – 50 чел.</w:t>
      </w:r>
      <w:proofErr w:type="gramEnd"/>
    </w:p>
    <w:p w:rsidR="00880CC7" w:rsidRDefault="00880CC7" w:rsidP="00880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AB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ПОСТАНОВИЛИ: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880CC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утвердить отчет 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2022 «Инновационное развитие стр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0CC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 и архитектуры: взгляд в будущее»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CC7" w:rsidRPr="00F014A6" w:rsidRDefault="00880CC7" w:rsidP="00880CC7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b/>
          <w:sz w:val="28"/>
          <w:szCs w:val="28"/>
        </w:rPr>
      </w:pPr>
      <w:r w:rsidRPr="00F014A6">
        <w:rPr>
          <w:rFonts w:cs="Times New Roman"/>
          <w:b/>
          <w:sz w:val="28"/>
          <w:szCs w:val="28"/>
        </w:rPr>
        <w:t>ГОЛОСОВАЛИ:</w:t>
      </w:r>
    </w:p>
    <w:p w:rsidR="00880CC7" w:rsidRPr="00523AB0" w:rsidRDefault="00880CC7" w:rsidP="00880CC7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sz w:val="28"/>
          <w:szCs w:val="28"/>
        </w:rPr>
      </w:pPr>
      <w:r w:rsidRPr="00523AB0">
        <w:rPr>
          <w:rFonts w:cs="Times New Roman"/>
          <w:sz w:val="28"/>
          <w:szCs w:val="28"/>
        </w:rPr>
        <w:t>«За» - 17</w:t>
      </w:r>
    </w:p>
    <w:p w:rsidR="00880CC7" w:rsidRPr="00523AB0" w:rsidRDefault="00880CC7" w:rsidP="00880CC7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523AB0">
        <w:rPr>
          <w:rFonts w:cs="Times New Roman"/>
          <w:sz w:val="28"/>
          <w:szCs w:val="28"/>
        </w:rPr>
        <w:t>«Против» - нет</w:t>
      </w:r>
    </w:p>
    <w:p w:rsidR="00880CC7" w:rsidRPr="00523AB0" w:rsidRDefault="00880CC7" w:rsidP="00880CC7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523AB0">
        <w:rPr>
          <w:rFonts w:cs="Times New Roman"/>
          <w:sz w:val="28"/>
          <w:szCs w:val="28"/>
        </w:rPr>
        <w:t>«Воздержались» - нет</w:t>
      </w:r>
    </w:p>
    <w:p w:rsidR="00523AB0" w:rsidRPr="00880CC7" w:rsidRDefault="00523AB0" w:rsidP="0081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BA0" w:rsidRDefault="001C5BA0" w:rsidP="001C5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 рекомендации к изданию монографии.</w:t>
      </w:r>
    </w:p>
    <w:p w:rsidR="001C5BA0" w:rsidRPr="001C5BA0" w:rsidRDefault="001C5BA0" w:rsidP="001C5BA0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5BA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1C5BA0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информацию заместителя директора по научной работе Дьякова Игоря Михайловича о рекомендации к изданию монографии «</w:t>
      </w:r>
      <w:r w:rsidRPr="001C5BA0">
        <w:rPr>
          <w:rFonts w:ascii="Times New Roman" w:hAnsi="Times New Roman" w:cs="Times New Roman"/>
          <w:sz w:val="28"/>
          <w:szCs w:val="28"/>
        </w:rPr>
        <w:t xml:space="preserve">Низкоэнергетические здания: окна, фасады, солнцезащита, </w:t>
      </w:r>
      <w:proofErr w:type="spellStart"/>
      <w:r w:rsidRPr="001C5BA0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1C5BA0">
        <w:rPr>
          <w:rFonts w:ascii="Times New Roman" w:hAnsi="Times New Roman" w:cs="Times New Roman"/>
          <w:sz w:val="28"/>
          <w:szCs w:val="28"/>
        </w:rPr>
        <w:t xml:space="preserve">» автора </w:t>
      </w:r>
      <w:r w:rsidRPr="001C5BA0">
        <w:rPr>
          <w:rFonts w:ascii="Times New Roman" w:eastAsia="Times New Roman" w:hAnsi="Times New Roman" w:cs="Times New Roman"/>
          <w:sz w:val="28"/>
          <w:szCs w:val="28"/>
          <w:lang w:eastAsia="zh-CN"/>
        </w:rPr>
        <w:t>д.т.н., профессора Дворецкого Александра Тимофеевича.</w:t>
      </w:r>
    </w:p>
    <w:p w:rsidR="001C5BA0" w:rsidRPr="001C5BA0" w:rsidRDefault="001C5BA0" w:rsidP="001C5BA0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5B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Монография посвящена актуальной проблеме – повышению энергетической эффективности и энергосбережению при строительстве, эксплуатации, реконструкции и капитальном ремонте зданий и сооружений различного назначения с максимальным использованием солнечной радиации. В монографии приведена информация о мировом опыте законодательных инициатив по энергосбережению в строительстве, современных методах использования энергии Солнца при проектировании пассивных и активных зданий, климатических условиях в различных регионах РФ, позволяющих грамотно проектировать пассивные и активные здания различного назначения, современных тенденциях развития некоторых важных конструктивных элементов зданий (окна и фасады). Монография предназначена для специалистов в области проектирования </w:t>
      </w:r>
      <w:proofErr w:type="spellStart"/>
      <w:r w:rsidRPr="001C5BA0">
        <w:rPr>
          <w:rFonts w:ascii="Times New Roman" w:eastAsia="Times New Roman" w:hAnsi="Times New Roman" w:cs="Times New Roman"/>
          <w:sz w:val="28"/>
          <w:szCs w:val="28"/>
          <w:lang w:eastAsia="zh-CN"/>
        </w:rPr>
        <w:t>энергоэффективных</w:t>
      </w:r>
      <w:proofErr w:type="spellEnd"/>
      <w:r w:rsidRPr="001C5B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зданий – архитекторов и проектировщиков. При этом она будет интересна широкому кругу строительных специалистов. Представленный в ней материал может быть использован при проектировании зданий различного назначения с повышенной энергетической эффективностью и энергосбережением. На монографию представлены 3 положительные рецензии. </w:t>
      </w:r>
    </w:p>
    <w:p w:rsidR="001C5BA0" w:rsidRPr="001C5BA0" w:rsidRDefault="001C5BA0" w:rsidP="001C5BA0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BA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ПОСТАНОВИЛИ: </w:t>
      </w:r>
      <w:r w:rsidRPr="001C5BA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 основании представленных материалов Учёный совет Института «Академия строительства и архитектуры» рекомендует к изданию </w:t>
      </w:r>
      <w:r w:rsidRPr="001C5BA0">
        <w:rPr>
          <w:rFonts w:ascii="Times New Roman" w:eastAsia="Times New Roman" w:hAnsi="Times New Roman" w:cs="Times New Roman"/>
          <w:sz w:val="28"/>
          <w:szCs w:val="28"/>
          <w:lang w:eastAsia="zh-CN"/>
        </w:rPr>
        <w:t>монографию «</w:t>
      </w:r>
      <w:r w:rsidRPr="001C5BA0">
        <w:rPr>
          <w:rFonts w:ascii="Times New Roman" w:hAnsi="Times New Roman" w:cs="Times New Roman"/>
          <w:sz w:val="28"/>
          <w:szCs w:val="28"/>
        </w:rPr>
        <w:t xml:space="preserve">Низкоэнергетические здания: окна, фасады, солнцезащита, </w:t>
      </w:r>
      <w:proofErr w:type="spellStart"/>
      <w:r w:rsidRPr="001C5BA0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1C5BA0">
        <w:rPr>
          <w:rFonts w:ascii="Times New Roman" w:hAnsi="Times New Roman" w:cs="Times New Roman"/>
          <w:sz w:val="28"/>
          <w:szCs w:val="28"/>
        </w:rPr>
        <w:t xml:space="preserve">» автора </w:t>
      </w:r>
      <w:r w:rsidRPr="001C5BA0">
        <w:rPr>
          <w:rFonts w:ascii="Times New Roman" w:eastAsia="Times New Roman" w:hAnsi="Times New Roman" w:cs="Times New Roman"/>
          <w:sz w:val="28"/>
          <w:szCs w:val="28"/>
          <w:lang w:eastAsia="zh-CN"/>
        </w:rPr>
        <w:t>д.т.н., профессора Дворецкого Александра Тимофеевича.</w:t>
      </w:r>
      <w:proofErr w:type="gramEnd"/>
    </w:p>
    <w:p w:rsidR="001C5BA0" w:rsidRPr="001C5BA0" w:rsidRDefault="001C5BA0" w:rsidP="001C5BA0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b/>
          <w:sz w:val="28"/>
          <w:szCs w:val="28"/>
        </w:rPr>
      </w:pPr>
      <w:r w:rsidRPr="001C5BA0">
        <w:rPr>
          <w:rFonts w:cs="Times New Roman"/>
          <w:b/>
          <w:sz w:val="28"/>
          <w:szCs w:val="28"/>
        </w:rPr>
        <w:t>ГОЛОСОВАЛИ:</w:t>
      </w:r>
    </w:p>
    <w:p w:rsidR="001C5BA0" w:rsidRPr="001C5BA0" w:rsidRDefault="001C5BA0" w:rsidP="001C5BA0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sz w:val="28"/>
          <w:szCs w:val="28"/>
        </w:rPr>
      </w:pPr>
      <w:r w:rsidRPr="001C5BA0">
        <w:rPr>
          <w:rFonts w:cs="Times New Roman"/>
          <w:sz w:val="28"/>
          <w:szCs w:val="28"/>
        </w:rPr>
        <w:t>«За» - 17</w:t>
      </w:r>
    </w:p>
    <w:p w:rsidR="001C5BA0" w:rsidRPr="001C5BA0" w:rsidRDefault="001C5BA0" w:rsidP="001C5BA0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1C5BA0">
        <w:rPr>
          <w:rFonts w:cs="Times New Roman"/>
          <w:sz w:val="28"/>
          <w:szCs w:val="28"/>
        </w:rPr>
        <w:t>«Против» - нет</w:t>
      </w:r>
      <w:bookmarkStart w:id="0" w:name="_GoBack"/>
      <w:bookmarkEnd w:id="0"/>
    </w:p>
    <w:p w:rsidR="001C5BA0" w:rsidRPr="001C5BA0" w:rsidRDefault="001C5BA0" w:rsidP="001C5BA0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1C5BA0">
        <w:rPr>
          <w:rFonts w:cs="Times New Roman"/>
          <w:sz w:val="28"/>
          <w:szCs w:val="28"/>
        </w:rPr>
        <w:t>«Воздержались» - нет</w:t>
      </w:r>
    </w:p>
    <w:p w:rsidR="00523AB0" w:rsidRPr="001C5BA0" w:rsidRDefault="00523AB0" w:rsidP="0081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AB0" w:rsidRDefault="00523AB0" w:rsidP="0081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AB0" w:rsidRDefault="00523AB0" w:rsidP="0081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06DE9" w:rsidRPr="00506DE9" w:rsidTr="00990C4E">
        <w:tc>
          <w:tcPr>
            <w:tcW w:w="6204" w:type="dxa"/>
          </w:tcPr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367" w:type="dxa"/>
          </w:tcPr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426E4A" w:rsidP="00426E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1D2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</w:tc>
      </w:tr>
    </w:tbl>
    <w:p w:rsidR="00957AA6" w:rsidRPr="00093397" w:rsidRDefault="00957AA6" w:rsidP="00411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093397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D7" w:rsidRDefault="00504DD7" w:rsidP="00407297">
      <w:pPr>
        <w:spacing w:after="0" w:line="240" w:lineRule="auto"/>
      </w:pPr>
      <w:r>
        <w:separator/>
      </w:r>
    </w:p>
  </w:endnote>
  <w:endnote w:type="continuationSeparator" w:id="0">
    <w:p w:rsidR="00504DD7" w:rsidRDefault="00504DD7" w:rsidP="0040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D7" w:rsidRDefault="00504DD7" w:rsidP="00407297">
      <w:pPr>
        <w:spacing w:after="0" w:line="240" w:lineRule="auto"/>
      </w:pPr>
      <w:r>
        <w:separator/>
      </w:r>
    </w:p>
  </w:footnote>
  <w:footnote w:type="continuationSeparator" w:id="0">
    <w:p w:rsidR="00504DD7" w:rsidRDefault="00504DD7" w:rsidP="00407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688C"/>
    <w:multiLevelType w:val="hybridMultilevel"/>
    <w:tmpl w:val="A9280870"/>
    <w:lvl w:ilvl="0" w:tplc="18084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57A39"/>
    <w:multiLevelType w:val="hybridMultilevel"/>
    <w:tmpl w:val="7F58CCFA"/>
    <w:lvl w:ilvl="0" w:tplc="F4C26F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265F"/>
    <w:rsid w:val="00005F99"/>
    <w:rsid w:val="0001380E"/>
    <w:rsid w:val="00025D4D"/>
    <w:rsid w:val="0002734E"/>
    <w:rsid w:val="00047AA5"/>
    <w:rsid w:val="00054C9C"/>
    <w:rsid w:val="0006687D"/>
    <w:rsid w:val="00066F12"/>
    <w:rsid w:val="0007192A"/>
    <w:rsid w:val="000730EE"/>
    <w:rsid w:val="00075766"/>
    <w:rsid w:val="00080E11"/>
    <w:rsid w:val="000929F2"/>
    <w:rsid w:val="00093309"/>
    <w:rsid w:val="00093397"/>
    <w:rsid w:val="000A0DBA"/>
    <w:rsid w:val="000B3074"/>
    <w:rsid w:val="000B49F5"/>
    <w:rsid w:val="000C78E3"/>
    <w:rsid w:val="000E1702"/>
    <w:rsid w:val="000F0358"/>
    <w:rsid w:val="000F1C90"/>
    <w:rsid w:val="000F6CAC"/>
    <w:rsid w:val="00101BE6"/>
    <w:rsid w:val="00115942"/>
    <w:rsid w:val="00126C7D"/>
    <w:rsid w:val="00131E9B"/>
    <w:rsid w:val="00137B7C"/>
    <w:rsid w:val="001431D3"/>
    <w:rsid w:val="00162522"/>
    <w:rsid w:val="00164B1B"/>
    <w:rsid w:val="0018103A"/>
    <w:rsid w:val="00194B9F"/>
    <w:rsid w:val="00197D9F"/>
    <w:rsid w:val="001A2AA7"/>
    <w:rsid w:val="001A4EE6"/>
    <w:rsid w:val="001C32BC"/>
    <w:rsid w:val="001C5BA0"/>
    <w:rsid w:val="001D2904"/>
    <w:rsid w:val="001D2A19"/>
    <w:rsid w:val="001D7E4D"/>
    <w:rsid w:val="001F188C"/>
    <w:rsid w:val="002008D8"/>
    <w:rsid w:val="002011AE"/>
    <w:rsid w:val="00212AF7"/>
    <w:rsid w:val="00216F8E"/>
    <w:rsid w:val="00224DB3"/>
    <w:rsid w:val="002505A2"/>
    <w:rsid w:val="00253740"/>
    <w:rsid w:val="002703A0"/>
    <w:rsid w:val="002834C1"/>
    <w:rsid w:val="0029311B"/>
    <w:rsid w:val="002A3D48"/>
    <w:rsid w:val="002C6288"/>
    <w:rsid w:val="002E0133"/>
    <w:rsid w:val="002E1B23"/>
    <w:rsid w:val="002F345D"/>
    <w:rsid w:val="002F35C9"/>
    <w:rsid w:val="002F6013"/>
    <w:rsid w:val="00305044"/>
    <w:rsid w:val="00336C80"/>
    <w:rsid w:val="003455B0"/>
    <w:rsid w:val="00345614"/>
    <w:rsid w:val="00347C62"/>
    <w:rsid w:val="00364910"/>
    <w:rsid w:val="00370861"/>
    <w:rsid w:val="00371D70"/>
    <w:rsid w:val="003814F7"/>
    <w:rsid w:val="003A38A4"/>
    <w:rsid w:val="003A52A1"/>
    <w:rsid w:val="003D77E8"/>
    <w:rsid w:val="003E0841"/>
    <w:rsid w:val="003F0F33"/>
    <w:rsid w:val="00403972"/>
    <w:rsid w:val="0040630F"/>
    <w:rsid w:val="00407297"/>
    <w:rsid w:val="00411F78"/>
    <w:rsid w:val="00426E4A"/>
    <w:rsid w:val="0043107A"/>
    <w:rsid w:val="0043428D"/>
    <w:rsid w:val="00460312"/>
    <w:rsid w:val="0046288C"/>
    <w:rsid w:val="00463E56"/>
    <w:rsid w:val="00467452"/>
    <w:rsid w:val="004712D7"/>
    <w:rsid w:val="004715AE"/>
    <w:rsid w:val="004720AB"/>
    <w:rsid w:val="00475BCF"/>
    <w:rsid w:val="00475D68"/>
    <w:rsid w:val="004B192F"/>
    <w:rsid w:val="004B69BB"/>
    <w:rsid w:val="004C27C4"/>
    <w:rsid w:val="004C2C05"/>
    <w:rsid w:val="004D0457"/>
    <w:rsid w:val="004D5A5D"/>
    <w:rsid w:val="004F160D"/>
    <w:rsid w:val="00503BA6"/>
    <w:rsid w:val="00504DD7"/>
    <w:rsid w:val="00505F1B"/>
    <w:rsid w:val="00506DE9"/>
    <w:rsid w:val="00523AB0"/>
    <w:rsid w:val="00527760"/>
    <w:rsid w:val="00531127"/>
    <w:rsid w:val="005624A1"/>
    <w:rsid w:val="00565BC9"/>
    <w:rsid w:val="00581E62"/>
    <w:rsid w:val="00594984"/>
    <w:rsid w:val="005A201A"/>
    <w:rsid w:val="005B2DA5"/>
    <w:rsid w:val="005E4FE5"/>
    <w:rsid w:val="005E710E"/>
    <w:rsid w:val="005F075C"/>
    <w:rsid w:val="00625562"/>
    <w:rsid w:val="006276F7"/>
    <w:rsid w:val="006552A7"/>
    <w:rsid w:val="006605E9"/>
    <w:rsid w:val="00664B99"/>
    <w:rsid w:val="00683636"/>
    <w:rsid w:val="00683A1A"/>
    <w:rsid w:val="006906A5"/>
    <w:rsid w:val="006923C7"/>
    <w:rsid w:val="00696EAA"/>
    <w:rsid w:val="006A4D7B"/>
    <w:rsid w:val="006B010B"/>
    <w:rsid w:val="006D2963"/>
    <w:rsid w:val="006D72C2"/>
    <w:rsid w:val="006E0EF8"/>
    <w:rsid w:val="006F306D"/>
    <w:rsid w:val="006F3157"/>
    <w:rsid w:val="00715B43"/>
    <w:rsid w:val="00720E35"/>
    <w:rsid w:val="00723BEC"/>
    <w:rsid w:val="007311D4"/>
    <w:rsid w:val="00733ABB"/>
    <w:rsid w:val="007438C7"/>
    <w:rsid w:val="00764B73"/>
    <w:rsid w:val="00766ED9"/>
    <w:rsid w:val="007726FF"/>
    <w:rsid w:val="007838BB"/>
    <w:rsid w:val="00784362"/>
    <w:rsid w:val="00784946"/>
    <w:rsid w:val="007850C5"/>
    <w:rsid w:val="007B034F"/>
    <w:rsid w:val="007B6DCE"/>
    <w:rsid w:val="007C44F7"/>
    <w:rsid w:val="007C48A1"/>
    <w:rsid w:val="007D61B7"/>
    <w:rsid w:val="007F24A9"/>
    <w:rsid w:val="0080388E"/>
    <w:rsid w:val="008136BB"/>
    <w:rsid w:val="008343CB"/>
    <w:rsid w:val="00835116"/>
    <w:rsid w:val="00835B41"/>
    <w:rsid w:val="00835D6D"/>
    <w:rsid w:val="008365D1"/>
    <w:rsid w:val="008462E1"/>
    <w:rsid w:val="00846DCB"/>
    <w:rsid w:val="0085394D"/>
    <w:rsid w:val="00863DD6"/>
    <w:rsid w:val="008729B1"/>
    <w:rsid w:val="00880CC7"/>
    <w:rsid w:val="008945BD"/>
    <w:rsid w:val="008C4FB5"/>
    <w:rsid w:val="008C6E85"/>
    <w:rsid w:val="008F0D6C"/>
    <w:rsid w:val="00900B7A"/>
    <w:rsid w:val="00906EBC"/>
    <w:rsid w:val="00917715"/>
    <w:rsid w:val="0092683E"/>
    <w:rsid w:val="00942891"/>
    <w:rsid w:val="00957AA6"/>
    <w:rsid w:val="00990C4E"/>
    <w:rsid w:val="00991078"/>
    <w:rsid w:val="00992150"/>
    <w:rsid w:val="009B6FC1"/>
    <w:rsid w:val="009D1FA9"/>
    <w:rsid w:val="009E04D6"/>
    <w:rsid w:val="009E159B"/>
    <w:rsid w:val="009E276B"/>
    <w:rsid w:val="009E4092"/>
    <w:rsid w:val="009E5131"/>
    <w:rsid w:val="009F4A3D"/>
    <w:rsid w:val="00A06D45"/>
    <w:rsid w:val="00A15C54"/>
    <w:rsid w:val="00A24098"/>
    <w:rsid w:val="00A33BA1"/>
    <w:rsid w:val="00A37037"/>
    <w:rsid w:val="00A41059"/>
    <w:rsid w:val="00A41E4D"/>
    <w:rsid w:val="00A440A6"/>
    <w:rsid w:val="00A54987"/>
    <w:rsid w:val="00A54DA0"/>
    <w:rsid w:val="00A61FBA"/>
    <w:rsid w:val="00A71DC9"/>
    <w:rsid w:val="00A76DDD"/>
    <w:rsid w:val="00A77FB6"/>
    <w:rsid w:val="00A82729"/>
    <w:rsid w:val="00A93F08"/>
    <w:rsid w:val="00AE1712"/>
    <w:rsid w:val="00AF54B8"/>
    <w:rsid w:val="00B26966"/>
    <w:rsid w:val="00B26F15"/>
    <w:rsid w:val="00B502AF"/>
    <w:rsid w:val="00B53CAE"/>
    <w:rsid w:val="00B54A88"/>
    <w:rsid w:val="00B55734"/>
    <w:rsid w:val="00B57862"/>
    <w:rsid w:val="00B643EB"/>
    <w:rsid w:val="00B668AA"/>
    <w:rsid w:val="00B67AC1"/>
    <w:rsid w:val="00B73900"/>
    <w:rsid w:val="00BA4138"/>
    <w:rsid w:val="00BB3180"/>
    <w:rsid w:val="00BC2C77"/>
    <w:rsid w:val="00BC6D1D"/>
    <w:rsid w:val="00BF1CA9"/>
    <w:rsid w:val="00BF4DD8"/>
    <w:rsid w:val="00C024CD"/>
    <w:rsid w:val="00C13142"/>
    <w:rsid w:val="00C14F1B"/>
    <w:rsid w:val="00C17A3D"/>
    <w:rsid w:val="00C33303"/>
    <w:rsid w:val="00C5174D"/>
    <w:rsid w:val="00C603C1"/>
    <w:rsid w:val="00C65B64"/>
    <w:rsid w:val="00C90481"/>
    <w:rsid w:val="00C97EAE"/>
    <w:rsid w:val="00CA3F4F"/>
    <w:rsid w:val="00CB4ABF"/>
    <w:rsid w:val="00CC14FC"/>
    <w:rsid w:val="00CE5858"/>
    <w:rsid w:val="00CF7777"/>
    <w:rsid w:val="00D2095D"/>
    <w:rsid w:val="00D20E3C"/>
    <w:rsid w:val="00D33938"/>
    <w:rsid w:val="00D52808"/>
    <w:rsid w:val="00D626E1"/>
    <w:rsid w:val="00D722A0"/>
    <w:rsid w:val="00D94472"/>
    <w:rsid w:val="00DC4E73"/>
    <w:rsid w:val="00DD010D"/>
    <w:rsid w:val="00DE01CB"/>
    <w:rsid w:val="00DE16E8"/>
    <w:rsid w:val="00DE193C"/>
    <w:rsid w:val="00DE345F"/>
    <w:rsid w:val="00DF30B2"/>
    <w:rsid w:val="00DF5224"/>
    <w:rsid w:val="00E022A3"/>
    <w:rsid w:val="00E27654"/>
    <w:rsid w:val="00E8699D"/>
    <w:rsid w:val="00EE2FE5"/>
    <w:rsid w:val="00EE3129"/>
    <w:rsid w:val="00EF2265"/>
    <w:rsid w:val="00EF5990"/>
    <w:rsid w:val="00F0073C"/>
    <w:rsid w:val="00F014A6"/>
    <w:rsid w:val="00F1067D"/>
    <w:rsid w:val="00F23CF2"/>
    <w:rsid w:val="00F40465"/>
    <w:rsid w:val="00F648BE"/>
    <w:rsid w:val="00FA1F8D"/>
    <w:rsid w:val="00FD0EBA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EE1F-2665-416A-8966-B2703E19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14</cp:revision>
  <cp:lastPrinted>2022-01-10T08:37:00Z</cp:lastPrinted>
  <dcterms:created xsi:type="dcterms:W3CDTF">2022-06-22T07:06:00Z</dcterms:created>
  <dcterms:modified xsi:type="dcterms:W3CDTF">2023-02-01T08:16:00Z</dcterms:modified>
</cp:coreProperties>
</file>